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20D2A" w14:textId="58ECE9DB" w:rsidR="006A0976" w:rsidRDefault="00CA4C79" w:rsidP="00CA4C79">
      <w:pPr>
        <w:jc w:val="center"/>
        <w:rPr>
          <w:rFonts w:ascii="Bookman Old Style" w:hAnsi="Bookman Old Style"/>
          <w:sz w:val="32"/>
          <w:szCs w:val="32"/>
        </w:rPr>
      </w:pPr>
      <w:r>
        <w:rPr>
          <w:rFonts w:ascii="Bookman Old Style" w:hAnsi="Bookman Old Style"/>
          <w:sz w:val="32"/>
          <w:szCs w:val="32"/>
        </w:rPr>
        <w:t>“To Kill a Mockingbird”</w:t>
      </w:r>
    </w:p>
    <w:p w14:paraId="13D468D4" w14:textId="56C64091" w:rsidR="00CA4C79" w:rsidRDefault="00CA4C79" w:rsidP="00CA4C79">
      <w:pPr>
        <w:jc w:val="center"/>
        <w:rPr>
          <w:rFonts w:ascii="Bookman Old Style" w:hAnsi="Bookman Old Style"/>
          <w:sz w:val="32"/>
          <w:szCs w:val="32"/>
        </w:rPr>
      </w:pPr>
    </w:p>
    <w:p w14:paraId="0EA7D352" w14:textId="6B6113C1" w:rsidR="00CA4C79" w:rsidRDefault="00CA4C79" w:rsidP="00CA4C79">
      <w:pPr>
        <w:jc w:val="center"/>
        <w:rPr>
          <w:rFonts w:ascii="Bookman Old Style" w:hAnsi="Bookman Old Style"/>
          <w:sz w:val="32"/>
          <w:szCs w:val="32"/>
        </w:rPr>
      </w:pPr>
      <w:r>
        <w:rPr>
          <w:rFonts w:ascii="Bookman Old Style" w:hAnsi="Bookman Old Style"/>
          <w:sz w:val="32"/>
          <w:szCs w:val="32"/>
        </w:rPr>
        <w:t xml:space="preserve">Chapters </w:t>
      </w:r>
      <w:r w:rsidR="009C517C">
        <w:rPr>
          <w:rFonts w:ascii="Bookman Old Style" w:hAnsi="Bookman Old Style"/>
          <w:sz w:val="32"/>
          <w:szCs w:val="32"/>
        </w:rPr>
        <w:t>10</w:t>
      </w:r>
      <w:r w:rsidR="00210189">
        <w:rPr>
          <w:rFonts w:ascii="Bookman Old Style" w:hAnsi="Bookman Old Style"/>
          <w:sz w:val="32"/>
          <w:szCs w:val="32"/>
        </w:rPr>
        <w:t>,</w:t>
      </w:r>
      <w:r w:rsidR="009C517C">
        <w:rPr>
          <w:rFonts w:ascii="Bookman Old Style" w:hAnsi="Bookman Old Style"/>
          <w:sz w:val="32"/>
          <w:szCs w:val="32"/>
        </w:rPr>
        <w:t>11</w:t>
      </w:r>
      <w:r w:rsidR="00210189">
        <w:rPr>
          <w:rFonts w:ascii="Bookman Old Style" w:hAnsi="Bookman Old Style"/>
          <w:sz w:val="32"/>
          <w:szCs w:val="32"/>
        </w:rPr>
        <w:t>,</w:t>
      </w:r>
      <w:r w:rsidR="009C517C">
        <w:rPr>
          <w:rFonts w:ascii="Bookman Old Style" w:hAnsi="Bookman Old Style"/>
          <w:sz w:val="32"/>
          <w:szCs w:val="32"/>
        </w:rPr>
        <w:t>12</w:t>
      </w:r>
    </w:p>
    <w:p w14:paraId="1128F2B9" w14:textId="6AF44E4A" w:rsidR="00CA4C79" w:rsidRDefault="00CA4C79" w:rsidP="00CA4C79">
      <w:pPr>
        <w:jc w:val="center"/>
        <w:rPr>
          <w:rFonts w:ascii="Bookman Old Style" w:hAnsi="Bookman Old Style"/>
          <w:sz w:val="32"/>
          <w:szCs w:val="32"/>
        </w:rPr>
      </w:pPr>
    </w:p>
    <w:p w14:paraId="396C57BB" w14:textId="7B731EB2" w:rsidR="00CA4C79" w:rsidRDefault="00CA4C79" w:rsidP="00CA4C79">
      <w:pPr>
        <w:rPr>
          <w:rFonts w:ascii="Bookman Old Style" w:hAnsi="Bookman Old Style"/>
          <w:sz w:val="32"/>
          <w:szCs w:val="32"/>
        </w:rPr>
      </w:pPr>
      <w:r w:rsidRPr="00CA4C79">
        <w:rPr>
          <w:rFonts w:ascii="Bookman Old Style" w:hAnsi="Bookman Old Style"/>
          <w:sz w:val="32"/>
          <w:szCs w:val="32"/>
          <w:u w:val="single"/>
        </w:rPr>
        <w:t>Vocabulary</w:t>
      </w:r>
      <w:r>
        <w:rPr>
          <w:rFonts w:ascii="Bookman Old Style" w:hAnsi="Bookman Old Style"/>
          <w:sz w:val="32"/>
          <w:szCs w:val="32"/>
          <w:u w:val="single"/>
        </w:rPr>
        <w:t xml:space="preserve"> </w:t>
      </w:r>
      <w:r>
        <w:rPr>
          <w:rFonts w:ascii="Bookman Old Style" w:hAnsi="Bookman Old Style"/>
          <w:sz w:val="32"/>
          <w:szCs w:val="32"/>
        </w:rPr>
        <w:t>– as you are listening try to find the sentence in which these words are used</w:t>
      </w:r>
      <w:r w:rsidR="00EE5C2C">
        <w:rPr>
          <w:rFonts w:ascii="Bookman Old Style" w:hAnsi="Bookman Old Style"/>
          <w:sz w:val="32"/>
          <w:szCs w:val="32"/>
        </w:rPr>
        <w:t>.</w:t>
      </w:r>
      <w:r>
        <w:rPr>
          <w:rFonts w:ascii="Bookman Old Style" w:hAnsi="Bookman Old Style"/>
          <w:sz w:val="32"/>
          <w:szCs w:val="32"/>
        </w:rPr>
        <w:t xml:space="preserve"> </w:t>
      </w:r>
      <w:r w:rsidR="00EE5C2C">
        <w:rPr>
          <w:rFonts w:ascii="Bookman Old Style" w:hAnsi="Bookman Old Style"/>
          <w:sz w:val="32"/>
          <w:szCs w:val="32"/>
        </w:rPr>
        <w:t>Attempt</w:t>
      </w:r>
      <w:r>
        <w:rPr>
          <w:rFonts w:ascii="Bookman Old Style" w:hAnsi="Bookman Old Style"/>
          <w:sz w:val="32"/>
          <w:szCs w:val="32"/>
        </w:rPr>
        <w:t xml:space="preserve"> to come up with </w:t>
      </w:r>
      <w:r w:rsidR="00EE5C2C">
        <w:rPr>
          <w:rFonts w:ascii="Bookman Old Style" w:hAnsi="Bookman Old Style"/>
          <w:sz w:val="32"/>
          <w:szCs w:val="32"/>
        </w:rPr>
        <w:t>your own</w:t>
      </w:r>
      <w:r>
        <w:rPr>
          <w:rFonts w:ascii="Bookman Old Style" w:hAnsi="Bookman Old Style"/>
          <w:sz w:val="32"/>
          <w:szCs w:val="32"/>
        </w:rPr>
        <w:t xml:space="preserve"> definition based on how it was used, and then finally look up the definition.</w:t>
      </w:r>
    </w:p>
    <w:p w14:paraId="34354EC7" w14:textId="74523C3F" w:rsidR="00AC60B0" w:rsidRPr="009C517C" w:rsidRDefault="00AC60B0" w:rsidP="00AC60B0">
      <w:pPr>
        <w:rPr>
          <w:rFonts w:ascii="Bookman Old Style" w:hAnsi="Bookman Old Style"/>
          <w:sz w:val="36"/>
          <w:szCs w:val="36"/>
        </w:rPr>
      </w:pPr>
      <w:r w:rsidRPr="009C517C">
        <w:rPr>
          <w:rFonts w:ascii="Bookman Old Style" w:hAnsi="Bookman Old Style"/>
          <w:sz w:val="36"/>
          <w:szCs w:val="36"/>
        </w:rPr>
        <w:t xml:space="preserve">1. </w:t>
      </w:r>
      <w:proofErr w:type="spellStart"/>
      <w:r w:rsidR="009C517C" w:rsidRPr="009C517C">
        <w:rPr>
          <w:rFonts w:ascii="Bookman Old Style" w:hAnsi="Bookman Old Style"/>
          <w:sz w:val="36"/>
          <w:szCs w:val="36"/>
        </w:rPr>
        <w:t>alist</w:t>
      </w:r>
      <w:proofErr w:type="spellEnd"/>
    </w:p>
    <w:p w14:paraId="7C1BF9BD" w14:textId="0C3F20F0" w:rsidR="00AC60B0" w:rsidRPr="009C517C" w:rsidRDefault="00AC60B0" w:rsidP="00AC60B0">
      <w:pPr>
        <w:rPr>
          <w:rFonts w:ascii="Bookman Old Style" w:hAnsi="Bookman Old Style"/>
          <w:sz w:val="36"/>
          <w:szCs w:val="36"/>
        </w:rPr>
      </w:pPr>
      <w:r w:rsidRPr="009C517C">
        <w:rPr>
          <w:rFonts w:ascii="Bookman Old Style" w:hAnsi="Bookman Old Style"/>
          <w:sz w:val="36"/>
          <w:szCs w:val="36"/>
        </w:rPr>
        <w:t xml:space="preserve">2. </w:t>
      </w:r>
      <w:r w:rsidR="009C517C" w:rsidRPr="009C517C">
        <w:rPr>
          <w:rFonts w:ascii="Bookman Old Style" w:hAnsi="Bookman Old Style"/>
          <w:sz w:val="36"/>
          <w:szCs w:val="36"/>
        </w:rPr>
        <w:t>gingerly</w:t>
      </w:r>
    </w:p>
    <w:p w14:paraId="5848B282" w14:textId="1CD290A4" w:rsidR="00AC60B0" w:rsidRPr="009C517C" w:rsidRDefault="00AC60B0" w:rsidP="00AC60B0">
      <w:pPr>
        <w:rPr>
          <w:rFonts w:ascii="Bookman Old Style" w:hAnsi="Bookman Old Style"/>
          <w:sz w:val="36"/>
          <w:szCs w:val="36"/>
        </w:rPr>
      </w:pPr>
      <w:r w:rsidRPr="009C517C">
        <w:rPr>
          <w:rFonts w:ascii="Bookman Old Style" w:hAnsi="Bookman Old Style"/>
          <w:sz w:val="36"/>
          <w:szCs w:val="36"/>
        </w:rPr>
        <w:t xml:space="preserve">3. </w:t>
      </w:r>
      <w:r w:rsidR="009C517C" w:rsidRPr="009C517C">
        <w:rPr>
          <w:rFonts w:ascii="Bookman Old Style" w:hAnsi="Bookman Old Style"/>
          <w:sz w:val="36"/>
          <w:szCs w:val="36"/>
        </w:rPr>
        <w:t>rudi</w:t>
      </w:r>
      <w:r w:rsidR="009C517C">
        <w:rPr>
          <w:rFonts w:ascii="Bookman Old Style" w:hAnsi="Bookman Old Style"/>
          <w:sz w:val="36"/>
          <w:szCs w:val="36"/>
        </w:rPr>
        <w:t>ments</w:t>
      </w:r>
    </w:p>
    <w:p w14:paraId="77F4FFF6" w14:textId="6C894598" w:rsidR="00AC60B0" w:rsidRPr="009C517C" w:rsidRDefault="00AC60B0" w:rsidP="00AC60B0">
      <w:pPr>
        <w:rPr>
          <w:rFonts w:ascii="Bookman Old Style" w:hAnsi="Bookman Old Style"/>
          <w:sz w:val="36"/>
          <w:szCs w:val="36"/>
        </w:rPr>
      </w:pPr>
      <w:r w:rsidRPr="009C517C">
        <w:rPr>
          <w:rFonts w:ascii="Bookman Old Style" w:hAnsi="Bookman Old Style"/>
          <w:sz w:val="36"/>
          <w:szCs w:val="36"/>
        </w:rPr>
        <w:t xml:space="preserve">4. </w:t>
      </w:r>
      <w:r w:rsidR="009C517C">
        <w:rPr>
          <w:rFonts w:ascii="Bookman Old Style" w:hAnsi="Bookman Old Style"/>
          <w:sz w:val="36"/>
          <w:szCs w:val="36"/>
        </w:rPr>
        <w:t>bedecked</w:t>
      </w:r>
    </w:p>
    <w:p w14:paraId="613DD106" w14:textId="43B572A1" w:rsidR="003D2C82" w:rsidRPr="009C517C" w:rsidRDefault="003D2C82" w:rsidP="00AC60B0">
      <w:pPr>
        <w:rPr>
          <w:rFonts w:ascii="Bookman Old Style" w:hAnsi="Bookman Old Style"/>
          <w:sz w:val="36"/>
          <w:szCs w:val="36"/>
        </w:rPr>
      </w:pPr>
      <w:r w:rsidRPr="009C517C">
        <w:rPr>
          <w:rFonts w:ascii="Bookman Old Style" w:hAnsi="Bookman Old Style"/>
          <w:sz w:val="36"/>
          <w:szCs w:val="36"/>
        </w:rPr>
        <w:t>5</w:t>
      </w:r>
      <w:r w:rsidR="009C517C" w:rsidRPr="009C517C">
        <w:rPr>
          <w:rFonts w:ascii="Bookman Old Style" w:hAnsi="Bookman Old Style"/>
          <w:sz w:val="36"/>
          <w:szCs w:val="36"/>
        </w:rPr>
        <w:t>. rectitude</w:t>
      </w:r>
    </w:p>
    <w:p w14:paraId="3BBD78F0" w14:textId="73D57392" w:rsidR="00210189" w:rsidRPr="009C517C" w:rsidRDefault="00210189" w:rsidP="00CA4C79">
      <w:pPr>
        <w:rPr>
          <w:rFonts w:ascii="Bookman Old Style" w:hAnsi="Bookman Old Style"/>
          <w:sz w:val="32"/>
          <w:szCs w:val="32"/>
        </w:rPr>
      </w:pPr>
      <w:r w:rsidRPr="009C517C">
        <w:rPr>
          <w:rFonts w:ascii="Bookman Old Style" w:hAnsi="Bookman Old Style"/>
          <w:sz w:val="32"/>
          <w:szCs w:val="32"/>
        </w:rPr>
        <w:t xml:space="preserve">6. </w:t>
      </w:r>
      <w:r w:rsidR="009C517C" w:rsidRPr="009C517C">
        <w:rPr>
          <w:rFonts w:ascii="Bookman Old Style" w:hAnsi="Bookman Old Style"/>
          <w:sz w:val="32"/>
          <w:szCs w:val="32"/>
        </w:rPr>
        <w:t>s</w:t>
      </w:r>
      <w:r w:rsidR="009C517C">
        <w:rPr>
          <w:rFonts w:ascii="Bookman Old Style" w:hAnsi="Bookman Old Style"/>
          <w:sz w:val="32"/>
          <w:szCs w:val="32"/>
        </w:rPr>
        <w:t>kulked</w:t>
      </w:r>
    </w:p>
    <w:p w14:paraId="0CCBFBFA" w14:textId="0314A667" w:rsidR="00210189" w:rsidRPr="009C517C" w:rsidRDefault="00210189" w:rsidP="00CA4C79">
      <w:pPr>
        <w:rPr>
          <w:rFonts w:ascii="Bookman Old Style" w:hAnsi="Bookman Old Style"/>
          <w:sz w:val="32"/>
          <w:szCs w:val="32"/>
        </w:rPr>
      </w:pPr>
      <w:r w:rsidRPr="009C517C">
        <w:rPr>
          <w:rFonts w:ascii="Bookman Old Style" w:hAnsi="Bookman Old Style"/>
          <w:sz w:val="32"/>
          <w:szCs w:val="32"/>
        </w:rPr>
        <w:t xml:space="preserve">7. </w:t>
      </w:r>
      <w:r w:rsidR="009C517C">
        <w:rPr>
          <w:rFonts w:ascii="Bookman Old Style" w:hAnsi="Bookman Old Style"/>
          <w:sz w:val="32"/>
          <w:szCs w:val="32"/>
        </w:rPr>
        <w:t>austere</w:t>
      </w:r>
    </w:p>
    <w:p w14:paraId="4CBBC1C9" w14:textId="17FBC84C" w:rsidR="00210189" w:rsidRDefault="009C517C" w:rsidP="00CA4C79">
      <w:pPr>
        <w:rPr>
          <w:rFonts w:ascii="Bookman Old Style" w:hAnsi="Bookman Old Style"/>
          <w:sz w:val="32"/>
          <w:szCs w:val="32"/>
        </w:rPr>
      </w:pPr>
      <w:r>
        <w:rPr>
          <w:rFonts w:ascii="Bookman Old Style" w:hAnsi="Bookman Old Style"/>
          <w:sz w:val="32"/>
          <w:szCs w:val="32"/>
        </w:rPr>
        <w:t>8. frivolous</w:t>
      </w:r>
    </w:p>
    <w:p w14:paraId="313FCC59" w14:textId="77777777" w:rsidR="009C517C" w:rsidRPr="009C517C" w:rsidRDefault="009C517C" w:rsidP="00CA4C79">
      <w:pPr>
        <w:rPr>
          <w:rFonts w:ascii="Bookman Old Style" w:hAnsi="Bookman Old Style"/>
          <w:sz w:val="32"/>
          <w:szCs w:val="32"/>
        </w:rPr>
      </w:pPr>
    </w:p>
    <w:p w14:paraId="7AB2DBBF" w14:textId="5C6221F4" w:rsidR="00CA4C79" w:rsidRPr="00210189" w:rsidRDefault="00CA4C79" w:rsidP="00CA4C79">
      <w:pPr>
        <w:rPr>
          <w:rFonts w:ascii="Bookman Old Style" w:hAnsi="Bookman Old Style"/>
          <w:sz w:val="32"/>
          <w:szCs w:val="32"/>
        </w:rPr>
      </w:pPr>
      <w:r w:rsidRPr="00210189">
        <w:rPr>
          <w:rFonts w:ascii="Bookman Old Style" w:hAnsi="Bookman Old Style"/>
          <w:sz w:val="32"/>
          <w:szCs w:val="32"/>
          <w:u w:val="single"/>
        </w:rPr>
        <w:t>Consideration Questions</w:t>
      </w:r>
    </w:p>
    <w:p w14:paraId="0CE9FC12" w14:textId="63321154" w:rsidR="00AC60B0" w:rsidRPr="00AC60B0" w:rsidRDefault="00AC60B0" w:rsidP="00AC60B0">
      <w:pPr>
        <w:rPr>
          <w:rFonts w:ascii="Bookman Old Style" w:hAnsi="Bookman Old Style"/>
          <w:sz w:val="32"/>
          <w:szCs w:val="32"/>
        </w:rPr>
      </w:pPr>
      <w:r w:rsidRPr="00AC60B0">
        <w:rPr>
          <w:rFonts w:ascii="Bookman Old Style" w:hAnsi="Bookman Old Style"/>
          <w:sz w:val="32"/>
          <w:szCs w:val="32"/>
        </w:rPr>
        <w:t xml:space="preserve">1. </w:t>
      </w:r>
      <w:r w:rsidR="009C517C">
        <w:rPr>
          <w:rFonts w:ascii="Bookman Old Style" w:hAnsi="Bookman Old Style"/>
          <w:sz w:val="32"/>
          <w:szCs w:val="32"/>
        </w:rPr>
        <w:t>In chapter 10 Atticus tells his children that “it is a sin to kill a mockingbird”. What reason does he give for this?</w:t>
      </w:r>
    </w:p>
    <w:p w14:paraId="0777E68E" w14:textId="6AB17883" w:rsidR="00AC60B0" w:rsidRPr="00AC60B0" w:rsidRDefault="00AC60B0" w:rsidP="00AC60B0">
      <w:pPr>
        <w:rPr>
          <w:rFonts w:ascii="Bookman Old Style" w:hAnsi="Bookman Old Style"/>
          <w:sz w:val="32"/>
          <w:szCs w:val="32"/>
        </w:rPr>
      </w:pPr>
      <w:r w:rsidRPr="00AC60B0">
        <w:rPr>
          <w:rFonts w:ascii="Bookman Old Style" w:hAnsi="Bookman Old Style"/>
          <w:sz w:val="32"/>
          <w:szCs w:val="32"/>
        </w:rPr>
        <w:t>2</w:t>
      </w:r>
      <w:r w:rsidR="00210189">
        <w:rPr>
          <w:rFonts w:ascii="Bookman Old Style" w:hAnsi="Bookman Old Style"/>
          <w:sz w:val="32"/>
          <w:szCs w:val="32"/>
        </w:rPr>
        <w:t xml:space="preserve">. </w:t>
      </w:r>
      <w:r w:rsidR="009C517C">
        <w:rPr>
          <w:rFonts w:ascii="Bookman Old Style" w:hAnsi="Bookman Old Style"/>
          <w:sz w:val="32"/>
          <w:szCs w:val="32"/>
        </w:rPr>
        <w:t>Near the end of chapter 10 Atticus cuts off Heck Tate as he is speaking to Jem. What might Heck have been about to say, and why would Atticus want to stop him from saying it?</w:t>
      </w:r>
    </w:p>
    <w:p w14:paraId="236F72AE" w14:textId="4321268B" w:rsidR="00210189" w:rsidRPr="00AC60B0" w:rsidRDefault="00AC60B0" w:rsidP="00AC60B0">
      <w:pPr>
        <w:rPr>
          <w:rFonts w:ascii="Bookman Old Style" w:hAnsi="Bookman Old Style"/>
          <w:sz w:val="32"/>
          <w:szCs w:val="32"/>
        </w:rPr>
      </w:pPr>
      <w:r w:rsidRPr="00AC60B0">
        <w:rPr>
          <w:rFonts w:ascii="Bookman Old Style" w:hAnsi="Bookman Old Style"/>
          <w:sz w:val="32"/>
          <w:szCs w:val="32"/>
        </w:rPr>
        <w:lastRenderedPageBreak/>
        <w:t xml:space="preserve">3. </w:t>
      </w:r>
      <w:r w:rsidR="009C517C">
        <w:rPr>
          <w:rFonts w:ascii="Bookman Old Style" w:hAnsi="Bookman Old Style"/>
          <w:sz w:val="32"/>
          <w:szCs w:val="32"/>
        </w:rPr>
        <w:t>What request does Mrs. Dubose make of Jem? Is this fair punishment for his crime?</w:t>
      </w:r>
    </w:p>
    <w:p w14:paraId="4E322D32" w14:textId="4C49E51C" w:rsidR="00AC60B0" w:rsidRDefault="00AC60B0" w:rsidP="00AC60B0">
      <w:pPr>
        <w:rPr>
          <w:rFonts w:ascii="Bookman Old Style" w:hAnsi="Bookman Old Style"/>
          <w:sz w:val="32"/>
          <w:szCs w:val="32"/>
        </w:rPr>
      </w:pPr>
      <w:r w:rsidRPr="00AC60B0">
        <w:rPr>
          <w:rFonts w:ascii="Bookman Old Style" w:hAnsi="Bookman Old Style"/>
          <w:sz w:val="32"/>
          <w:szCs w:val="32"/>
        </w:rPr>
        <w:t xml:space="preserve">4. </w:t>
      </w:r>
      <w:r w:rsidR="009C517C">
        <w:rPr>
          <w:rFonts w:ascii="Bookman Old Style" w:hAnsi="Bookman Old Style"/>
          <w:sz w:val="32"/>
          <w:szCs w:val="32"/>
        </w:rPr>
        <w:t xml:space="preserve">Atticus says that Mrs. </w:t>
      </w:r>
      <w:proofErr w:type="spellStart"/>
      <w:r w:rsidR="009C517C">
        <w:rPr>
          <w:rFonts w:ascii="Bookman Old Style" w:hAnsi="Bookman Old Style"/>
          <w:sz w:val="32"/>
          <w:szCs w:val="32"/>
        </w:rPr>
        <w:t>Dubsose</w:t>
      </w:r>
      <w:proofErr w:type="spellEnd"/>
      <w:r w:rsidR="009C517C">
        <w:rPr>
          <w:rFonts w:ascii="Bookman Old Style" w:hAnsi="Bookman Old Style"/>
          <w:sz w:val="32"/>
          <w:szCs w:val="32"/>
        </w:rPr>
        <w:t xml:space="preserve"> is a model of real courage rather than “a man with a gun in his hand”. What does he mean? Do you think he is right?</w:t>
      </w:r>
    </w:p>
    <w:p w14:paraId="49E733B8" w14:textId="2B1C454B" w:rsidR="009C517C" w:rsidRDefault="009C517C" w:rsidP="00AC60B0">
      <w:pPr>
        <w:rPr>
          <w:rFonts w:ascii="Bookman Old Style" w:hAnsi="Bookman Old Style"/>
          <w:sz w:val="32"/>
          <w:szCs w:val="32"/>
        </w:rPr>
      </w:pPr>
      <w:r>
        <w:rPr>
          <w:rFonts w:ascii="Bookman Old Style" w:hAnsi="Bookman Old Style"/>
          <w:sz w:val="32"/>
          <w:szCs w:val="32"/>
        </w:rPr>
        <w:t>5. Explain why Calpurnia speaks differently in the Finch household than she does among her neighbors at church.</w:t>
      </w:r>
    </w:p>
    <w:p w14:paraId="769B064A" w14:textId="344D3FFE" w:rsidR="009C517C" w:rsidRDefault="009C517C" w:rsidP="00AC60B0">
      <w:pPr>
        <w:rPr>
          <w:rFonts w:ascii="Bookman Old Style" w:hAnsi="Bookman Old Style"/>
          <w:sz w:val="32"/>
          <w:szCs w:val="32"/>
        </w:rPr>
      </w:pPr>
    </w:p>
    <w:p w14:paraId="129CB789" w14:textId="2E68EA17" w:rsidR="009C517C" w:rsidRDefault="009C517C" w:rsidP="00AC60B0">
      <w:pPr>
        <w:rPr>
          <w:rFonts w:ascii="Bookman Old Style" w:hAnsi="Bookman Old Style"/>
          <w:sz w:val="32"/>
          <w:szCs w:val="32"/>
        </w:rPr>
      </w:pPr>
      <w:r>
        <w:rPr>
          <w:rFonts w:ascii="Bookman Old Style" w:hAnsi="Bookman Old Style"/>
          <w:sz w:val="32"/>
          <w:szCs w:val="32"/>
        </w:rPr>
        <w:t>Journal Entry Inspired by Chapter 12</w:t>
      </w:r>
    </w:p>
    <w:p w14:paraId="09E941FC" w14:textId="24EA144B" w:rsidR="005D1E89" w:rsidRPr="00AC60B0" w:rsidRDefault="005D1E89" w:rsidP="00AC60B0">
      <w:pPr>
        <w:rPr>
          <w:rFonts w:ascii="Bookman Old Style" w:hAnsi="Bookman Old Style"/>
          <w:sz w:val="32"/>
          <w:szCs w:val="32"/>
        </w:rPr>
      </w:pPr>
      <w:r>
        <w:rPr>
          <w:rFonts w:ascii="Bookman Old Style" w:hAnsi="Bookman Old Style"/>
          <w:sz w:val="32"/>
          <w:szCs w:val="32"/>
        </w:rPr>
        <w:t>**Write about your experiences of meeting people whose way of life differs from your own. Consider you initial thoughts and whether you took the time to understand the differences.</w:t>
      </w:r>
    </w:p>
    <w:p w14:paraId="47643AB4" w14:textId="77777777" w:rsidR="00AC60B0" w:rsidRPr="00AC60B0" w:rsidRDefault="00AC60B0" w:rsidP="00AC60B0">
      <w:pPr>
        <w:rPr>
          <w:rFonts w:ascii="Bookman Old Style" w:hAnsi="Bookman Old Style"/>
          <w:sz w:val="32"/>
          <w:szCs w:val="32"/>
        </w:rPr>
      </w:pPr>
    </w:p>
    <w:sectPr w:rsidR="00AC60B0" w:rsidRPr="00AC60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67537D"/>
    <w:multiLevelType w:val="hybridMultilevel"/>
    <w:tmpl w:val="27AE9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0C41D8"/>
    <w:multiLevelType w:val="hybridMultilevel"/>
    <w:tmpl w:val="710AF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C79"/>
    <w:rsid w:val="00210189"/>
    <w:rsid w:val="003D2C82"/>
    <w:rsid w:val="005D1E89"/>
    <w:rsid w:val="006A0976"/>
    <w:rsid w:val="006E17D1"/>
    <w:rsid w:val="009C517C"/>
    <w:rsid w:val="00AC60B0"/>
    <w:rsid w:val="00CA4C79"/>
    <w:rsid w:val="00EE5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152BE"/>
  <w15:chartTrackingRefBased/>
  <w15:docId w15:val="{869A2690-8A6C-4710-8EE6-77F28D1AD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C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03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183</Words>
  <Characters>1047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Underhill, Deidre (ASD-N)</dc:creator>
  <cp:keywords/>
  <dc:description/>
  <cp:lastModifiedBy>Underhill, Deidre (ASD-N)</cp:lastModifiedBy>
  <cp:revision>2</cp:revision>
  <dcterms:created xsi:type="dcterms:W3CDTF">2020-05-11T11:56:00Z</dcterms:created>
  <dcterms:modified xsi:type="dcterms:W3CDTF">2020-05-11T11:56:00Z</dcterms:modified>
</cp:coreProperties>
</file>