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BD" w:rsidRDefault="00981F73">
      <w:r>
        <w:t>Chemistry 12 Midterm Review Outline</w:t>
      </w:r>
    </w:p>
    <w:p w:rsidR="00981F73" w:rsidRDefault="00981F73" w:rsidP="00981F73">
      <w:pPr>
        <w:pStyle w:val="NoSpacing"/>
      </w:pPr>
      <w:r>
        <w:t>Chapter 17:Thermochemistry</w:t>
      </w:r>
    </w:p>
    <w:p w:rsidR="00981F73" w:rsidRDefault="00981F73" w:rsidP="00981F73">
      <w:pPr>
        <w:pStyle w:val="NoSpacing"/>
      </w:pPr>
      <w:r>
        <w:tab/>
        <w:t>-The Flow of Energy</w:t>
      </w:r>
    </w:p>
    <w:p w:rsidR="00981F73" w:rsidRDefault="00981F73" w:rsidP="00981F73">
      <w:pPr>
        <w:pStyle w:val="NoSpacing"/>
      </w:pPr>
      <w:r>
        <w:tab/>
        <w:t>-Measuring and Expressing Enthalpy Changes</w:t>
      </w:r>
    </w:p>
    <w:p w:rsidR="00981F73" w:rsidRDefault="00981F73" w:rsidP="00981F73">
      <w:pPr>
        <w:pStyle w:val="NoSpacing"/>
      </w:pPr>
      <w:r>
        <w:tab/>
        <w:t>-Heat in Changes of State</w:t>
      </w:r>
    </w:p>
    <w:p w:rsidR="00981F73" w:rsidRDefault="00981F73" w:rsidP="00981F73">
      <w:pPr>
        <w:pStyle w:val="NoSpacing"/>
      </w:pPr>
      <w:r>
        <w:tab/>
        <w:t>-Calculating Heats of Reaction</w:t>
      </w:r>
    </w:p>
    <w:p w:rsidR="00981F73" w:rsidRDefault="00981F73" w:rsidP="00981F73">
      <w:pPr>
        <w:pStyle w:val="NoSpacing"/>
      </w:pPr>
    </w:p>
    <w:p w:rsidR="00981F73" w:rsidRDefault="00981F73" w:rsidP="00981F73">
      <w:pPr>
        <w:pStyle w:val="NoSpacing"/>
      </w:pPr>
      <w:r>
        <w:t>Chapter 18:Reaction Rates and Equilibrium</w:t>
      </w:r>
    </w:p>
    <w:p w:rsidR="00981F73" w:rsidRDefault="00981F73" w:rsidP="00981F73">
      <w:pPr>
        <w:pStyle w:val="NoSpacing"/>
      </w:pPr>
      <w:r>
        <w:tab/>
        <w:t>-Rates of Reaction</w:t>
      </w:r>
    </w:p>
    <w:p w:rsidR="00981F73" w:rsidRDefault="00981F73" w:rsidP="00981F73">
      <w:pPr>
        <w:pStyle w:val="NoSpacing"/>
      </w:pPr>
      <w:r>
        <w:tab/>
        <w:t>-Reversible Reactions and Equilibrium</w:t>
      </w:r>
    </w:p>
    <w:p w:rsidR="00981F73" w:rsidRDefault="00981F73" w:rsidP="00981F73">
      <w:pPr>
        <w:pStyle w:val="NoSpacing"/>
      </w:pPr>
      <w:r>
        <w:tab/>
        <w:t>-Solubility Products</w:t>
      </w:r>
    </w:p>
    <w:p w:rsidR="00981F73" w:rsidRDefault="00981F73" w:rsidP="00981F73">
      <w:pPr>
        <w:pStyle w:val="NoSpacing"/>
      </w:pPr>
    </w:p>
    <w:p w:rsidR="00981F73" w:rsidRDefault="00981F73" w:rsidP="00981F73">
      <w:pPr>
        <w:pStyle w:val="NoSpacing"/>
      </w:pPr>
      <w:bookmarkStart w:id="0" w:name="_GoBack"/>
      <w:bookmarkEnd w:id="0"/>
    </w:p>
    <w:sectPr w:rsidR="00981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73"/>
    <w:rsid w:val="00981F73"/>
    <w:rsid w:val="00E6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F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F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Hendry, Grant K.  (ASD-N)</dc:creator>
  <cp:lastModifiedBy>Hendry, Grant K.  (ASD-N)</cp:lastModifiedBy>
  <cp:revision>1</cp:revision>
  <dcterms:created xsi:type="dcterms:W3CDTF">2013-03-13T12:14:00Z</dcterms:created>
  <dcterms:modified xsi:type="dcterms:W3CDTF">2013-03-13T12:18:00Z</dcterms:modified>
</cp:coreProperties>
</file>