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D3" w:rsidRPr="006E5BD3" w:rsidRDefault="006E5BD3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u w:val="single"/>
        </w:rPr>
      </w:pPr>
      <w:r w:rsidRPr="006E5BD3">
        <w:rPr>
          <w:rFonts w:ascii="Arial" w:hAnsi="Arial" w:cs="Arial"/>
          <w:color w:val="000000"/>
          <w:sz w:val="24"/>
          <w:szCs w:val="24"/>
          <w:u w:val="single"/>
        </w:rPr>
        <w:t>23.1 - 23.3 Review Questions</w:t>
      </w:r>
    </w:p>
    <w:p w:rsidR="006E5BD3" w:rsidRPr="006E5BD3" w:rsidRDefault="006E5BD3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E5BD3">
        <w:rPr>
          <w:rFonts w:ascii="Arial" w:hAnsi="Arial" w:cs="Arial"/>
          <w:color w:val="000000"/>
          <w:sz w:val="24"/>
          <w:szCs w:val="24"/>
        </w:rPr>
        <w:t>pg</w:t>
      </w:r>
      <w:proofErr w:type="spellEnd"/>
      <w:r w:rsidRPr="006E5BD3">
        <w:rPr>
          <w:rFonts w:ascii="Arial" w:hAnsi="Arial" w:cs="Arial"/>
          <w:color w:val="000000"/>
          <w:sz w:val="24"/>
          <w:szCs w:val="24"/>
        </w:rPr>
        <w:t xml:space="preserve"> 757 #26 - 35</w:t>
      </w:r>
    </w:p>
    <w:p w:rsidR="006E5BD3" w:rsidRPr="006E5BD3" w:rsidRDefault="006E5BD3" w:rsidP="006E5BD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E5BD3" w:rsidRPr="006E5BD3" w:rsidRDefault="006E5BD3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6E5BD3">
        <w:rPr>
          <w:rFonts w:ascii="Arial" w:hAnsi="Arial" w:cs="Arial"/>
          <w:color w:val="000000"/>
          <w:sz w:val="24"/>
          <w:szCs w:val="24"/>
        </w:rPr>
        <w:tab/>
        <w:t xml:space="preserve">Hints: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BD3">
        <w:rPr>
          <w:rFonts w:ascii="Arial" w:hAnsi="Arial" w:cs="Arial"/>
          <w:color w:val="000000"/>
          <w:sz w:val="24"/>
          <w:szCs w:val="24"/>
        </w:rPr>
        <w:t xml:space="preserve">#29 - there </w:t>
      </w:r>
      <w:proofErr w:type="gramStart"/>
      <w:r w:rsidRPr="006E5BD3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Pr="006E5BD3">
        <w:rPr>
          <w:rFonts w:ascii="Arial" w:hAnsi="Arial" w:cs="Arial"/>
          <w:color w:val="000000"/>
          <w:sz w:val="24"/>
          <w:szCs w:val="24"/>
        </w:rPr>
        <w:t xml:space="preserve"> 4 answers for each part</w:t>
      </w:r>
    </w:p>
    <w:p w:rsidR="006E5BD3" w:rsidRPr="006E5BD3" w:rsidRDefault="006E5BD3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 xml:space="preserve">#32 - you </w:t>
      </w:r>
      <w:r w:rsidRPr="006E5BD3">
        <w:rPr>
          <w:rFonts w:ascii="Arial" w:hAnsi="Arial" w:cs="Arial"/>
          <w:i/>
          <w:iCs/>
          <w:color w:val="000000"/>
          <w:sz w:val="24"/>
          <w:szCs w:val="24"/>
        </w:rPr>
        <w:t>can</w:t>
      </w:r>
      <w:r w:rsidRPr="006E5BD3">
        <w:rPr>
          <w:rFonts w:ascii="Arial" w:hAnsi="Arial" w:cs="Arial"/>
          <w:color w:val="000000"/>
          <w:sz w:val="24"/>
          <w:szCs w:val="24"/>
        </w:rPr>
        <w:t xml:space="preserve"> draw the first reactant as we did with </w:t>
      </w:r>
      <w:r w:rsidRPr="006E5BD3"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ab/>
        <w:t xml:space="preserve">  the </w:t>
      </w:r>
      <w:proofErr w:type="spellStart"/>
      <w:r w:rsidRPr="006E5BD3">
        <w:rPr>
          <w:rFonts w:ascii="Arial" w:hAnsi="Arial" w:cs="Arial"/>
          <w:color w:val="000000"/>
          <w:sz w:val="24"/>
          <w:szCs w:val="24"/>
        </w:rPr>
        <w:t>cis</w:t>
      </w:r>
      <w:proofErr w:type="spellEnd"/>
      <w:r w:rsidRPr="006E5BD3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gramStart"/>
      <w:r w:rsidRPr="006E5BD3">
        <w:rPr>
          <w:rFonts w:ascii="Arial" w:hAnsi="Arial" w:cs="Arial"/>
          <w:color w:val="000000"/>
          <w:sz w:val="24"/>
          <w:szCs w:val="24"/>
        </w:rPr>
        <w:t>trans</w:t>
      </w:r>
      <w:proofErr w:type="gramEnd"/>
      <w:r w:rsidRPr="006E5BD3">
        <w:rPr>
          <w:rFonts w:ascii="Arial" w:hAnsi="Arial" w:cs="Arial"/>
          <w:color w:val="000000"/>
          <w:sz w:val="24"/>
          <w:szCs w:val="24"/>
        </w:rPr>
        <w:t xml:space="preserve"> isomers</w:t>
      </w:r>
    </w:p>
    <w:p w:rsidR="006E5BD3" w:rsidRDefault="006E5BD3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E5BD3">
        <w:rPr>
          <w:rFonts w:ascii="Arial" w:hAnsi="Arial" w:cs="Arial"/>
          <w:color w:val="000000"/>
          <w:sz w:val="24"/>
          <w:szCs w:val="24"/>
        </w:rPr>
        <w:t xml:space="preserve">#33 - don't forget, the double bond in </w:t>
      </w:r>
      <w:proofErr w:type="spellStart"/>
      <w:r w:rsidRPr="006E5BD3">
        <w:rPr>
          <w:rFonts w:ascii="Arial" w:hAnsi="Arial" w:cs="Arial"/>
          <w:color w:val="000000"/>
          <w:sz w:val="24"/>
          <w:szCs w:val="24"/>
        </w:rPr>
        <w:t>ethene</w:t>
      </w:r>
      <w:proofErr w:type="spellEnd"/>
      <w:r w:rsidRPr="006E5BD3">
        <w:rPr>
          <w:rFonts w:ascii="Arial" w:hAnsi="Arial" w:cs="Arial"/>
          <w:color w:val="000000"/>
          <w:sz w:val="24"/>
          <w:szCs w:val="24"/>
        </w:rPr>
        <w:t xml:space="preserve"> will break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u w:val="single"/>
        </w:rPr>
      </w:pPr>
      <w:r w:rsidRPr="007F6E7B">
        <w:rPr>
          <w:rFonts w:ascii="Arial" w:hAnsi="Arial" w:cs="Arial"/>
          <w:color w:val="000000"/>
          <w:sz w:val="24"/>
          <w:szCs w:val="24"/>
          <w:u w:val="single"/>
        </w:rPr>
        <w:t>23.3 Sheet Answers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Section Review:  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 Oxygen</w:t>
      </w:r>
      <w:r>
        <w:rPr>
          <w:rFonts w:ascii="Arial" w:hAnsi="Arial" w:cs="Arial"/>
          <w:color w:val="000000"/>
          <w:sz w:val="24"/>
          <w:szCs w:val="24"/>
        </w:rPr>
        <w:tab/>
        <w:t xml:space="preserve">2.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Double</w:t>
      </w:r>
      <w:r>
        <w:rPr>
          <w:rFonts w:ascii="Arial" w:hAnsi="Arial" w:cs="Arial"/>
          <w:color w:val="000000"/>
          <w:sz w:val="24"/>
          <w:szCs w:val="24"/>
        </w:rPr>
        <w:tab/>
        <w:t>3.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Ketones</w:t>
      </w:r>
      <w:r>
        <w:rPr>
          <w:rFonts w:ascii="Arial" w:hAnsi="Arial" w:cs="Arial"/>
          <w:color w:val="000000"/>
          <w:sz w:val="24"/>
          <w:szCs w:val="24"/>
        </w:rPr>
        <w:tab/>
        <w:t>4.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Carboxylic acids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 Aldehyde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6.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Carboxylic acid</w:t>
      </w:r>
      <w:r>
        <w:rPr>
          <w:rFonts w:ascii="Arial" w:hAnsi="Arial" w:cs="Arial"/>
          <w:color w:val="000000"/>
          <w:sz w:val="24"/>
          <w:szCs w:val="24"/>
        </w:rPr>
        <w:tab/>
        <w:t>7.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Formaldehyde</w:t>
      </w:r>
      <w:r>
        <w:rPr>
          <w:rFonts w:ascii="Arial" w:hAnsi="Arial" w:cs="Arial"/>
          <w:color w:val="000000"/>
          <w:sz w:val="24"/>
          <w:szCs w:val="24"/>
        </w:rPr>
        <w:tab/>
        <w:t>8.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Carboxylic acids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  AT</w:t>
      </w:r>
      <w:r>
        <w:rPr>
          <w:rFonts w:ascii="Arial" w:hAnsi="Arial" w:cs="Arial"/>
          <w:color w:val="000000"/>
          <w:sz w:val="24"/>
          <w:szCs w:val="24"/>
        </w:rPr>
        <w:tab/>
        <w:t>14.  NT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20.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21.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23.  3-hexanone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Practice Problems: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1a)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benzaldehyde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  2</w:t>
      </w:r>
      <w:proofErr w:type="gramEnd"/>
      <w:r>
        <w:rPr>
          <w:rFonts w:ascii="Arial" w:hAnsi="Arial" w:cs="Arial"/>
          <w:color w:val="000000"/>
          <w:sz w:val="24"/>
          <w:szCs w:val="24"/>
        </w:rPr>
        <w:t>-butanone</w:t>
      </w:r>
      <w:r>
        <w:rPr>
          <w:rFonts w:ascii="Arial" w:hAnsi="Arial" w:cs="Arial"/>
          <w:color w:val="000000"/>
          <w:sz w:val="24"/>
          <w:szCs w:val="24"/>
        </w:rPr>
        <w:tab/>
        <w:t>c)  3-methylpentanoic acid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  3-phenyl-2-propenal</w:t>
      </w:r>
    </w:p>
    <w:p w:rsid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F6E7B" w:rsidRPr="007F6E7B" w:rsidRDefault="007F6E7B" w:rsidP="006E5BD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6E5BD3" w:rsidRDefault="006E5BD3"/>
    <w:sectPr w:rsidR="006E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D3"/>
    <w:rsid w:val="001645F7"/>
    <w:rsid w:val="006E5BD3"/>
    <w:rsid w:val="007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Verner, Stacey (ASD-N)</dc:creator>
  <cp:lastModifiedBy>Verner, Stacey (ASD-N)</cp:lastModifiedBy>
  <cp:revision>2</cp:revision>
  <dcterms:created xsi:type="dcterms:W3CDTF">2015-05-29T16:27:00Z</dcterms:created>
  <dcterms:modified xsi:type="dcterms:W3CDTF">2015-05-29T16:27:00Z</dcterms:modified>
</cp:coreProperties>
</file>