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78A4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bookmarkStart w:id="0" w:name="_GoBack"/>
      <w:bookmarkEnd w:id="0"/>
    </w:p>
    <w:p w14:paraId="291C18E6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6E2D5875" w14:textId="77777777" w:rsidR="00574371" w:rsidRPr="00790847" w:rsidRDefault="00574371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5CA76368" w14:textId="77777777" w:rsidR="00574371" w:rsidRDefault="00574371" w:rsidP="00574371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1C9D83FF" w14:textId="72C0CB89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133491">
        <w:rPr>
          <w:rFonts w:ascii="Californian FB" w:hAnsi="Californian FB"/>
          <w:b/>
          <w:sz w:val="28"/>
          <w:szCs w:val="28"/>
        </w:rPr>
        <w:t xml:space="preserve"> #9</w:t>
      </w:r>
    </w:p>
    <w:p w14:paraId="61DD80BC" w14:textId="77777777" w:rsidR="008852C4" w:rsidRDefault="008852C4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694D4BC4" w14:textId="554AC394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CRUNCH TIME!  I must admit, I miss seeing your faces every day!  I can’t believe we are moving into the full year Math review.  </w:t>
      </w:r>
      <w:r w:rsidR="00DA7CD7">
        <w:rPr>
          <w:rFonts w:ascii="Californian FB" w:hAnsi="Californian FB"/>
          <w:sz w:val="28"/>
          <w:szCs w:val="28"/>
        </w:rPr>
        <w:t>The set up of ou</w:t>
      </w:r>
      <w:r w:rsidR="002B2AAD">
        <w:rPr>
          <w:rFonts w:ascii="Californian FB" w:hAnsi="Californian FB"/>
          <w:sz w:val="28"/>
          <w:szCs w:val="28"/>
        </w:rPr>
        <w:t>r</w:t>
      </w:r>
      <w:r>
        <w:rPr>
          <w:rFonts w:ascii="Californian FB" w:hAnsi="Californian FB"/>
          <w:sz w:val="28"/>
          <w:szCs w:val="28"/>
        </w:rPr>
        <w:t xml:space="preserve"> regular personalized Math program is </w:t>
      </w:r>
      <w:r w:rsidR="00DA7CD7">
        <w:rPr>
          <w:rFonts w:ascii="Californian FB" w:hAnsi="Californian FB"/>
          <w:sz w:val="28"/>
          <w:szCs w:val="28"/>
        </w:rPr>
        <w:t xml:space="preserve">awesome </w:t>
      </w:r>
      <w:r w:rsidR="00C70B79">
        <w:rPr>
          <w:rFonts w:ascii="Californian FB" w:hAnsi="Californian FB"/>
          <w:sz w:val="28"/>
          <w:szCs w:val="28"/>
        </w:rPr>
        <w:t>because if</w:t>
      </w:r>
      <w:r>
        <w:rPr>
          <w:rFonts w:ascii="Californian FB" w:hAnsi="Californian FB"/>
          <w:sz w:val="28"/>
          <w:szCs w:val="28"/>
        </w:rPr>
        <w:t xml:space="preserve"> you </w:t>
      </w:r>
      <w:r w:rsidR="00DA7CD7">
        <w:rPr>
          <w:rFonts w:ascii="Californian FB" w:hAnsi="Californian FB"/>
          <w:sz w:val="28"/>
          <w:szCs w:val="28"/>
        </w:rPr>
        <w:t>had</w:t>
      </w:r>
      <w:r>
        <w:rPr>
          <w:rFonts w:ascii="Californian FB" w:hAnsi="Californian FB"/>
          <w:sz w:val="28"/>
          <w:szCs w:val="28"/>
        </w:rPr>
        <w:t xml:space="preserve"> trouble with some of these grade 7 outcomes</w:t>
      </w:r>
      <w:r w:rsidR="002B2AAD">
        <w:rPr>
          <w:rFonts w:ascii="Californian FB" w:hAnsi="Californian FB"/>
          <w:sz w:val="28"/>
          <w:szCs w:val="28"/>
        </w:rPr>
        <w:t>,</w:t>
      </w:r>
      <w:r>
        <w:rPr>
          <w:rFonts w:ascii="Californian FB" w:hAnsi="Californian FB"/>
          <w:sz w:val="28"/>
          <w:szCs w:val="28"/>
        </w:rPr>
        <w:t xml:space="preserve"> we will be able to look at them together as you move through the </w:t>
      </w:r>
      <w:r w:rsidR="002B2AAD">
        <w:rPr>
          <w:rFonts w:ascii="Californian FB" w:hAnsi="Californian FB"/>
          <w:sz w:val="28"/>
          <w:szCs w:val="28"/>
        </w:rPr>
        <w:t>progressions</w:t>
      </w:r>
      <w:r w:rsidR="00DA7CD7">
        <w:rPr>
          <w:rFonts w:ascii="Californian FB" w:hAnsi="Californian FB"/>
          <w:sz w:val="28"/>
          <w:szCs w:val="28"/>
        </w:rPr>
        <w:t xml:space="preserve"> next year in grade 8. You won’t fall</w:t>
      </w:r>
      <w:r>
        <w:rPr>
          <w:rFonts w:ascii="Californian FB" w:hAnsi="Californian FB"/>
          <w:sz w:val="28"/>
          <w:szCs w:val="28"/>
        </w:rPr>
        <w:t xml:space="preserve"> behind or “miss” anything!  </w:t>
      </w:r>
    </w:p>
    <w:p w14:paraId="11CAE1EA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3135CC84" w14:textId="6FD3AC5A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Last week you were given the </w:t>
      </w:r>
      <w:r w:rsidRPr="00D7752C">
        <w:rPr>
          <w:rFonts w:ascii="Californian FB" w:hAnsi="Californian FB"/>
          <w:b/>
          <w:sz w:val="28"/>
          <w:szCs w:val="28"/>
        </w:rPr>
        <w:t>Khan Academy</w:t>
      </w:r>
      <w:r>
        <w:rPr>
          <w:rFonts w:ascii="Californian FB" w:hAnsi="Californian FB"/>
          <w:sz w:val="28"/>
          <w:szCs w:val="28"/>
        </w:rPr>
        <w:t xml:space="preserve"> site to use as a resource for a review.  It is perfect for a review of grade 6, test of grade 7 and a tiny taste of grade 8 outcomes for New Brunswick.  How many points did you get? </w:t>
      </w:r>
      <w:r w:rsidR="00C23FF4">
        <w:rPr>
          <w:rFonts w:ascii="Californian FB" w:hAnsi="Californian FB"/>
          <w:sz w:val="28"/>
          <w:szCs w:val="28"/>
        </w:rPr>
        <w:t>Keep going with that and below you will find ANOTHER</w:t>
      </w:r>
      <w:r w:rsidR="002B2AAD">
        <w:rPr>
          <w:rFonts w:ascii="Californian FB" w:hAnsi="Californian FB"/>
          <w:sz w:val="28"/>
          <w:szCs w:val="28"/>
        </w:rPr>
        <w:t xml:space="preserve"> </w:t>
      </w:r>
      <w:r w:rsidR="00C23FF4">
        <w:rPr>
          <w:rFonts w:ascii="Californian FB" w:hAnsi="Californian FB"/>
          <w:sz w:val="28"/>
          <w:szCs w:val="28"/>
        </w:rPr>
        <w:t>resource that you can</w:t>
      </w:r>
      <w:r w:rsidR="00DA7CD7">
        <w:rPr>
          <w:rFonts w:ascii="Californian FB" w:hAnsi="Californian FB"/>
          <w:sz w:val="28"/>
          <w:szCs w:val="28"/>
        </w:rPr>
        <w:t xml:space="preserve"> also</w:t>
      </w:r>
      <w:r w:rsidR="00C23FF4">
        <w:rPr>
          <w:rFonts w:ascii="Californian FB" w:hAnsi="Californian FB"/>
          <w:sz w:val="28"/>
          <w:szCs w:val="28"/>
        </w:rPr>
        <w:t xml:space="preserve"> use </w:t>
      </w:r>
      <w:r w:rsidR="00DA7CD7">
        <w:rPr>
          <w:rFonts w:ascii="Californian FB" w:hAnsi="Californian FB"/>
          <w:sz w:val="28"/>
          <w:szCs w:val="28"/>
        </w:rPr>
        <w:t xml:space="preserve">to continue your </w:t>
      </w:r>
      <w:r w:rsidR="00C23FF4">
        <w:rPr>
          <w:rFonts w:ascii="Californian FB" w:hAnsi="Californian FB"/>
          <w:sz w:val="28"/>
          <w:szCs w:val="28"/>
        </w:rPr>
        <w:t>review</w:t>
      </w:r>
      <w:r w:rsidR="00C70B79">
        <w:rPr>
          <w:rFonts w:ascii="Californian FB" w:hAnsi="Californian FB"/>
          <w:sz w:val="28"/>
          <w:szCs w:val="28"/>
        </w:rPr>
        <w:t>.</w:t>
      </w:r>
      <w:r w:rsidR="00C23FF4">
        <w:rPr>
          <w:rFonts w:ascii="Californian FB" w:hAnsi="Californian FB"/>
          <w:sz w:val="28"/>
          <w:szCs w:val="28"/>
        </w:rPr>
        <w:t xml:space="preserve"> </w:t>
      </w:r>
    </w:p>
    <w:p w14:paraId="2CD5DDE5" w14:textId="77777777" w:rsidR="00C23FF4" w:rsidRDefault="00C23FF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6FC64B2" w14:textId="0C818836" w:rsidR="00C23FF4" w:rsidRDefault="00C23FF4" w:rsidP="0057437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 w:rsidRPr="00C23FF4">
        <w:rPr>
          <w:rFonts w:ascii="Californian FB" w:hAnsi="Californian FB"/>
          <w:b/>
          <w:sz w:val="28"/>
          <w:szCs w:val="28"/>
          <w:u w:val="single"/>
        </w:rPr>
        <w:t>NetMath</w:t>
      </w:r>
      <w:proofErr w:type="spellEnd"/>
      <w:r>
        <w:rPr>
          <w:rFonts w:ascii="Californian FB" w:hAnsi="Californian FB"/>
          <w:sz w:val="28"/>
          <w:szCs w:val="28"/>
        </w:rPr>
        <w:t xml:space="preserve">: </w:t>
      </w:r>
      <w:r w:rsidR="00D7752C">
        <w:rPr>
          <w:rFonts w:ascii="Californian FB" w:hAnsi="Californian FB"/>
          <w:sz w:val="28"/>
          <w:szCs w:val="28"/>
        </w:rPr>
        <w:t xml:space="preserve"> </w:t>
      </w:r>
      <w:hyperlink r:id="rId5" w:anchor="!/curriculum/NBRVO104/grade/grade-7-(nb)/subject/all-subjects" w:history="1">
        <w:r w:rsidR="00D7752C">
          <w:rPr>
            <w:rStyle w:val="Hyperlink"/>
          </w:rPr>
          <w:t>https://activities.scolab.com/ready-set-math-confirmed/#!/curriculum/NBRVO104/grade/grade-7-(nb)/subject/all-subjects</w:t>
        </w:r>
      </w:hyperlink>
    </w:p>
    <w:p w14:paraId="4BAFF7E0" w14:textId="77777777" w:rsidR="00C23FF4" w:rsidRDefault="00C23FF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E4C5E2B" w14:textId="3A8F8DCB" w:rsidR="00C23FF4" w:rsidRDefault="00C23FF4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Once you follow the above link, make sure that you have </w:t>
      </w:r>
      <w:r w:rsidRPr="002B2AAD">
        <w:rPr>
          <w:rFonts w:ascii="Californian FB" w:hAnsi="Californian FB"/>
          <w:b/>
          <w:i/>
          <w:sz w:val="28"/>
          <w:szCs w:val="28"/>
        </w:rPr>
        <w:t>New Brunswick</w:t>
      </w:r>
      <w:r>
        <w:rPr>
          <w:rFonts w:ascii="Californian FB" w:hAnsi="Californian FB"/>
          <w:sz w:val="28"/>
          <w:szCs w:val="28"/>
        </w:rPr>
        <w:t xml:space="preserve"> selected as your province</w:t>
      </w:r>
      <w:r w:rsidR="00D7752C">
        <w:rPr>
          <w:rFonts w:ascii="Californian FB" w:hAnsi="Californian FB"/>
          <w:sz w:val="28"/>
          <w:szCs w:val="28"/>
        </w:rPr>
        <w:t xml:space="preserve"> and select </w:t>
      </w:r>
      <w:r w:rsidR="00D7752C" w:rsidRPr="002B2AAD">
        <w:rPr>
          <w:rFonts w:ascii="Californian FB" w:hAnsi="Californian FB"/>
          <w:b/>
          <w:i/>
          <w:sz w:val="28"/>
          <w:szCs w:val="28"/>
        </w:rPr>
        <w:t>Grade 7 (NB)</w:t>
      </w:r>
      <w:r>
        <w:rPr>
          <w:rFonts w:ascii="Californian FB" w:hAnsi="Californian FB"/>
          <w:sz w:val="28"/>
          <w:szCs w:val="28"/>
        </w:rPr>
        <w:t>.  It seems to always want to default to Quebec</w:t>
      </w:r>
      <w:r w:rsidR="00D7752C">
        <w:rPr>
          <w:rFonts w:ascii="Californian FB" w:hAnsi="Californian FB"/>
          <w:sz w:val="28"/>
          <w:szCs w:val="28"/>
        </w:rPr>
        <w:t xml:space="preserve"> and Grade 3</w:t>
      </w:r>
      <w:r>
        <w:rPr>
          <w:rFonts w:ascii="Californian FB" w:hAnsi="Californian FB"/>
          <w:sz w:val="28"/>
          <w:szCs w:val="28"/>
        </w:rPr>
        <w:t>.  I can’t figure out a way to avoid that</w:t>
      </w:r>
      <w:r w:rsidR="002B2AAD">
        <w:rPr>
          <w:rFonts w:ascii="Californian FB" w:hAnsi="Californian FB"/>
          <w:sz w:val="28"/>
          <w:szCs w:val="28"/>
        </w:rPr>
        <w:t xml:space="preserve"> with the link</w:t>
      </w:r>
      <w:r>
        <w:rPr>
          <w:rFonts w:ascii="Californian FB" w:hAnsi="Californian FB"/>
          <w:sz w:val="28"/>
          <w:szCs w:val="28"/>
        </w:rPr>
        <w:t>.  This site is broken down by the same</w:t>
      </w:r>
      <w:r w:rsidR="00D7752C">
        <w:rPr>
          <w:rFonts w:ascii="Californian FB" w:hAnsi="Californian FB"/>
          <w:sz w:val="28"/>
          <w:szCs w:val="28"/>
        </w:rPr>
        <w:t xml:space="preserve"> four</w:t>
      </w:r>
      <w:r>
        <w:rPr>
          <w:rFonts w:ascii="Californian FB" w:hAnsi="Californian FB"/>
          <w:sz w:val="28"/>
          <w:szCs w:val="28"/>
        </w:rPr>
        <w:t xml:space="preserve"> strands the NB </w:t>
      </w:r>
      <w:r w:rsidR="00D7752C">
        <w:rPr>
          <w:rFonts w:ascii="Californian FB" w:hAnsi="Californian FB"/>
          <w:sz w:val="28"/>
          <w:szCs w:val="28"/>
        </w:rPr>
        <w:t>Curriculum is: Numbers, Patterns &amp; Relations, Shape &amp; Space, and Statistics &amp; Probability.</w:t>
      </w:r>
    </w:p>
    <w:p w14:paraId="55609377" w14:textId="0AAD4BFF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5062055" w14:textId="354929A3" w:rsidR="00133491" w:rsidRDefault="00D7752C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3DFFB" wp14:editId="4B24C750">
                <wp:simplePos x="0" y="0"/>
                <wp:positionH relativeFrom="column">
                  <wp:posOffset>4244340</wp:posOffset>
                </wp:positionH>
                <wp:positionV relativeFrom="paragraph">
                  <wp:posOffset>910590</wp:posOffset>
                </wp:positionV>
                <wp:extent cx="960120" cy="906780"/>
                <wp:effectExtent l="38100" t="38100" r="30480" b="457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0120" cy="9067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BDA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4.2pt;margin-top:71.7pt;width:75.6pt;height:71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alifornian FB" w:hAnsi="Californian FB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7B0F" wp14:editId="68750CF4">
                <wp:simplePos x="0" y="0"/>
                <wp:positionH relativeFrom="column">
                  <wp:posOffset>1607820</wp:posOffset>
                </wp:positionH>
                <wp:positionV relativeFrom="paragraph">
                  <wp:posOffset>57150</wp:posOffset>
                </wp:positionV>
                <wp:extent cx="1866900" cy="632460"/>
                <wp:effectExtent l="19050" t="19050" r="1905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324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295265" id="Oval 2" o:spid="_x0000_s1026" style="position:absolute;margin-left:126.6pt;margin-top:4.5pt;width:14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B24A049" wp14:editId="7E2E4835">
            <wp:extent cx="5943600" cy="2962910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0713507F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0B03D61B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D39859A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2C73CD7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0075BA0F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3F6F7C89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33095842" w14:textId="77777777" w:rsidR="00133491" w:rsidRDefault="00133491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EACFBF6" w14:textId="01638DE8" w:rsidR="007F2F04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 are also encouraged to send some of your work to us for feedback</w:t>
      </w:r>
      <w:r w:rsidR="00642381">
        <w:rPr>
          <w:rFonts w:ascii="Californian FB" w:hAnsi="Californian FB"/>
          <w:sz w:val="28"/>
          <w:szCs w:val="28"/>
        </w:rPr>
        <w:t>.</w:t>
      </w:r>
      <w:r>
        <w:rPr>
          <w:rFonts w:ascii="Californian FB" w:hAnsi="Californian FB"/>
          <w:sz w:val="28"/>
          <w:szCs w:val="28"/>
        </w:rPr>
        <w:t xml:space="preserve"> I would love to see how you are </w:t>
      </w:r>
      <w:r w:rsidR="00D13C8E">
        <w:rPr>
          <w:rFonts w:ascii="Californian FB" w:hAnsi="Californian FB"/>
          <w:sz w:val="28"/>
          <w:szCs w:val="28"/>
        </w:rPr>
        <w:t>doing with your Math.</w:t>
      </w:r>
      <w:r>
        <w:rPr>
          <w:rFonts w:ascii="Californian FB" w:hAnsi="Californian FB"/>
          <w:sz w:val="28"/>
          <w:szCs w:val="28"/>
        </w:rPr>
        <w:t xml:space="preserve"> Take a picture of your work</w:t>
      </w:r>
      <w:r w:rsidR="00D13C8E">
        <w:rPr>
          <w:rFonts w:ascii="Californian FB" w:hAnsi="Californian FB"/>
          <w:sz w:val="28"/>
          <w:szCs w:val="28"/>
        </w:rPr>
        <w:t>,</w:t>
      </w:r>
      <w:r>
        <w:rPr>
          <w:rFonts w:ascii="Californian FB" w:hAnsi="Californian FB"/>
          <w:sz w:val="28"/>
          <w:szCs w:val="28"/>
        </w:rPr>
        <w:t xml:space="preserve"> send it</w:t>
      </w:r>
      <w:r w:rsidR="00D13C8E">
        <w:rPr>
          <w:rFonts w:ascii="Californian FB" w:hAnsi="Californian FB"/>
          <w:sz w:val="28"/>
          <w:szCs w:val="28"/>
        </w:rPr>
        <w:t>, and</w:t>
      </w:r>
      <w:r>
        <w:rPr>
          <w:rFonts w:ascii="Californian FB" w:hAnsi="Californian FB"/>
          <w:sz w:val="28"/>
          <w:szCs w:val="28"/>
        </w:rPr>
        <w:t xml:space="preserve"> I</w:t>
      </w:r>
      <w:r w:rsidR="00D13C8E">
        <w:rPr>
          <w:rFonts w:ascii="Californian FB" w:hAnsi="Californian FB"/>
          <w:sz w:val="28"/>
          <w:szCs w:val="28"/>
        </w:rPr>
        <w:t>’ll</w:t>
      </w:r>
      <w:r>
        <w:rPr>
          <w:rFonts w:ascii="Californian FB" w:hAnsi="Californian FB"/>
          <w:sz w:val="28"/>
          <w:szCs w:val="28"/>
        </w:rPr>
        <w:t xml:space="preserve"> gladly look it over and offer some feedback.</w:t>
      </w:r>
    </w:p>
    <w:p w14:paraId="6D4ABCFE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6741580E" w14:textId="6580D2C4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 hope you are all doing well and looking after each other.  </w:t>
      </w:r>
    </w:p>
    <w:p w14:paraId="50DBED9F" w14:textId="1894C45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Take care and </w:t>
      </w:r>
      <w:r w:rsidR="002B2AAD">
        <w:rPr>
          <w:rFonts w:ascii="Californian FB" w:hAnsi="Californian FB"/>
          <w:sz w:val="28"/>
          <w:szCs w:val="28"/>
        </w:rPr>
        <w:t xml:space="preserve">keep 6 feet apart! </w:t>
      </w:r>
    </w:p>
    <w:p w14:paraId="2037D31E" w14:textId="723A4373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8AADE06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Mrs</w:t>
      </w:r>
      <w:proofErr w:type="spellEnd"/>
      <w:r>
        <w:rPr>
          <w:rFonts w:ascii="Californian FB" w:hAnsi="Californian FB"/>
          <w:sz w:val="28"/>
          <w:szCs w:val="28"/>
        </w:rPr>
        <w:t xml:space="preserve"> Foran</w:t>
      </w:r>
    </w:p>
    <w:p w14:paraId="6E144187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A22BE79" w14:textId="77777777" w:rsidR="009E25FA" w:rsidRP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p w14:paraId="41F1E71F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83C6ED1" w14:textId="20BB493A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417450F8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6531C7A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5D783AC0" w14:textId="403A898A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6872CE0F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7580E63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82CA5E3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sectPr w:rsidR="00112065" w:rsidSect="0011206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5C8D"/>
    <w:multiLevelType w:val="hybridMultilevel"/>
    <w:tmpl w:val="E736B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5452"/>
    <w:multiLevelType w:val="hybridMultilevel"/>
    <w:tmpl w:val="61D46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5C"/>
    <w:rsid w:val="000134D9"/>
    <w:rsid w:val="0004361D"/>
    <w:rsid w:val="00072C87"/>
    <w:rsid w:val="00112065"/>
    <w:rsid w:val="001160F1"/>
    <w:rsid w:val="00133491"/>
    <w:rsid w:val="001B23F0"/>
    <w:rsid w:val="00283E9A"/>
    <w:rsid w:val="002B2AAD"/>
    <w:rsid w:val="002B7696"/>
    <w:rsid w:val="002D65C5"/>
    <w:rsid w:val="00574371"/>
    <w:rsid w:val="00597A4B"/>
    <w:rsid w:val="005F7A7E"/>
    <w:rsid w:val="00617E00"/>
    <w:rsid w:val="00642381"/>
    <w:rsid w:val="006C6E78"/>
    <w:rsid w:val="007F2F04"/>
    <w:rsid w:val="008608C3"/>
    <w:rsid w:val="008852C4"/>
    <w:rsid w:val="00962F5C"/>
    <w:rsid w:val="009C5952"/>
    <w:rsid w:val="009E25FA"/>
    <w:rsid w:val="00A2256F"/>
    <w:rsid w:val="00AA733E"/>
    <w:rsid w:val="00AC48FC"/>
    <w:rsid w:val="00B84C7E"/>
    <w:rsid w:val="00C23FF4"/>
    <w:rsid w:val="00C56380"/>
    <w:rsid w:val="00C70891"/>
    <w:rsid w:val="00C70B79"/>
    <w:rsid w:val="00CB78F1"/>
    <w:rsid w:val="00D13C8E"/>
    <w:rsid w:val="00D7752C"/>
    <w:rsid w:val="00DA7CD7"/>
    <w:rsid w:val="00DB1A6C"/>
    <w:rsid w:val="00DC1E18"/>
    <w:rsid w:val="00F77121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951B"/>
  <w15:chartTrackingRefBased/>
  <w15:docId w15:val="{06DAC86D-D0F1-42CA-B7E1-307A21F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ctivities.scolab.com/ready-set-math-confirm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2</cp:revision>
  <dcterms:created xsi:type="dcterms:W3CDTF">2020-05-28T14:34:00Z</dcterms:created>
  <dcterms:modified xsi:type="dcterms:W3CDTF">2020-05-28T14:34:00Z</dcterms:modified>
</cp:coreProperties>
</file>